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7" w:tblpY="157"/>
        <w:tblOverlap w:val="never"/>
        <w:tblW w:w="8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427"/>
        <w:gridCol w:w="966"/>
        <w:gridCol w:w="1461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8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离岗审批表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离岗人姓名</w:t>
            </w:r>
          </w:p>
        </w:tc>
        <w:tc>
          <w:tcPr>
            <w:tcW w:w="2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部门及职务</w:t>
            </w:r>
          </w:p>
        </w:tc>
        <w:tc>
          <w:tcPr>
            <w:tcW w:w="1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离岗类别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出 差（　）病  假（　） 事 假（　） 婚 假（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产 假（　）护理假（　） 丧 假（　） 其 他（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离岗事由</w:t>
            </w:r>
          </w:p>
        </w:tc>
        <w:tc>
          <w:tcPr>
            <w:tcW w:w="678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离岗时间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　　　年　　月　　日至　  　年　   月 　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校主要领导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　　　　　　　　　　　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1199" w:leftChars="114" w:hanging="960" w:hangingChars="4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签名：  　　　　　　　　   年　　月　　日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1439" w:leftChars="114" w:hanging="1200" w:hangingChars="5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签名：  　　　　　　　　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分管校领导   意见</w:t>
            </w:r>
          </w:p>
        </w:tc>
        <w:tc>
          <w:tcPr>
            <w:tcW w:w="6787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880" w:firstLineChars="12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签名：　　　　　　　　　 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党委教师工作部（人事处）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6787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880" w:firstLineChars="12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签名：　　　　　　　    　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所在学院     （部门）意见</w:t>
            </w:r>
          </w:p>
        </w:tc>
        <w:tc>
          <w:tcPr>
            <w:tcW w:w="6787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880" w:firstLineChars="12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签名：　　　     　　　 　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2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销假时间</w:t>
            </w:r>
          </w:p>
        </w:tc>
        <w:tc>
          <w:tcPr>
            <w:tcW w:w="678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年       月      日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请假审批流程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2" w:firstLineChars="200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1.普通请假。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教职工请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天以内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的，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由部门或学院负责人审批；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2天至3天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的，由部门或学院负责人审批，人事处审核，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分管校领导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超过3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的，由部门或学院负责人审批，人事处审核，分管校领导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，再报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校主要领导签批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2" w:firstLineChars="200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2.离开驻地或离疆。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（1）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普通教职工。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普通教职工请假期间需要离开驻地（图木舒克市）的，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3天（含）以内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由部门或学院负责人审批，人事处审核，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分管校领导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超过3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，由部门或学院负责人审批，人事处审核，分管校领导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，再报校主要领导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签批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（2）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部门或学院负责人。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部门或学院负责人需离开驻地（图木舒克市）或离疆的，由部门或学院负责人审批，人事处审核，分管校领导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，再报校主要领导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同时签批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出差审批流程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普通教职工。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由部门或学院负责人审批“拟同意”，报分管校领导审批“同意”。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部门或学院负责人。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由部门或学院负责人审批“拟同意”，再报分管校领导审批，呈报主要校领导签批“同意”。</w:t>
      </w:r>
    </w:p>
    <w:p>
      <w:pPr>
        <w:shd w:val="clear" w:color="auto" w:fill="FFFFFF"/>
        <w:kinsoku w:val="0"/>
        <w:overflowPunct w:val="0"/>
        <w:autoSpaceDE w:val="0"/>
        <w:autoSpaceDN w:val="0"/>
        <w:spacing w:line="560" w:lineRule="exact"/>
        <w:ind w:firstLine="60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3.部门或学院负责人不在岗的情况下，由其授权负责人签字。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79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439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Dg1MWJlODYwZmU2YzcwZjgyMWMxZTJjZTc0MWYifQ=="/>
  </w:docVars>
  <w:rsids>
    <w:rsidRoot w:val="008E5229"/>
    <w:rsid w:val="000245D0"/>
    <w:rsid w:val="00046056"/>
    <w:rsid w:val="000720ED"/>
    <w:rsid w:val="001C5C86"/>
    <w:rsid w:val="002B60A9"/>
    <w:rsid w:val="003960AC"/>
    <w:rsid w:val="00532B2D"/>
    <w:rsid w:val="00601745"/>
    <w:rsid w:val="00854CF6"/>
    <w:rsid w:val="008E5229"/>
    <w:rsid w:val="00910E73"/>
    <w:rsid w:val="00933908"/>
    <w:rsid w:val="00B27465"/>
    <w:rsid w:val="00B968A2"/>
    <w:rsid w:val="00CD047B"/>
    <w:rsid w:val="00EB3C58"/>
    <w:rsid w:val="03070A84"/>
    <w:rsid w:val="031241BC"/>
    <w:rsid w:val="035B6917"/>
    <w:rsid w:val="046B038C"/>
    <w:rsid w:val="088F17E3"/>
    <w:rsid w:val="098F52FD"/>
    <w:rsid w:val="09C54958"/>
    <w:rsid w:val="0B740ED1"/>
    <w:rsid w:val="0BFD4FA8"/>
    <w:rsid w:val="0E870129"/>
    <w:rsid w:val="0F826B6E"/>
    <w:rsid w:val="109D0AC0"/>
    <w:rsid w:val="120D3F77"/>
    <w:rsid w:val="14622CDE"/>
    <w:rsid w:val="14EC0FD0"/>
    <w:rsid w:val="15485367"/>
    <w:rsid w:val="15CC3983"/>
    <w:rsid w:val="17291CBD"/>
    <w:rsid w:val="1763750E"/>
    <w:rsid w:val="1B5801A6"/>
    <w:rsid w:val="1C4D2FEE"/>
    <w:rsid w:val="1D66789E"/>
    <w:rsid w:val="1E73312C"/>
    <w:rsid w:val="1E837398"/>
    <w:rsid w:val="1F500D37"/>
    <w:rsid w:val="21A47E62"/>
    <w:rsid w:val="23415590"/>
    <w:rsid w:val="24800C56"/>
    <w:rsid w:val="26F47B22"/>
    <w:rsid w:val="2DA27E25"/>
    <w:rsid w:val="2DEA4FDD"/>
    <w:rsid w:val="2E683EC9"/>
    <w:rsid w:val="2FF36163"/>
    <w:rsid w:val="32B13965"/>
    <w:rsid w:val="32C95AF1"/>
    <w:rsid w:val="335C0A75"/>
    <w:rsid w:val="347932D5"/>
    <w:rsid w:val="34A3421F"/>
    <w:rsid w:val="34E50680"/>
    <w:rsid w:val="354E00FD"/>
    <w:rsid w:val="373963DB"/>
    <w:rsid w:val="3998140E"/>
    <w:rsid w:val="3A2D245C"/>
    <w:rsid w:val="3BED79AF"/>
    <w:rsid w:val="3BFE1F6D"/>
    <w:rsid w:val="3C15020A"/>
    <w:rsid w:val="3CF05729"/>
    <w:rsid w:val="3D5F2014"/>
    <w:rsid w:val="40CA3575"/>
    <w:rsid w:val="410E2B11"/>
    <w:rsid w:val="43F343DC"/>
    <w:rsid w:val="467015BA"/>
    <w:rsid w:val="46D85188"/>
    <w:rsid w:val="482578B5"/>
    <w:rsid w:val="49D52403"/>
    <w:rsid w:val="4A141BFC"/>
    <w:rsid w:val="4A266E73"/>
    <w:rsid w:val="4B372FB8"/>
    <w:rsid w:val="4CA71F66"/>
    <w:rsid w:val="4DD91260"/>
    <w:rsid w:val="505475CE"/>
    <w:rsid w:val="50995BDF"/>
    <w:rsid w:val="51B658CA"/>
    <w:rsid w:val="5297064A"/>
    <w:rsid w:val="52B729E6"/>
    <w:rsid w:val="53292F0F"/>
    <w:rsid w:val="563C2947"/>
    <w:rsid w:val="589D7D6E"/>
    <w:rsid w:val="59F8369C"/>
    <w:rsid w:val="5A8F0A9B"/>
    <w:rsid w:val="5BA83845"/>
    <w:rsid w:val="5D787A41"/>
    <w:rsid w:val="5DC93898"/>
    <w:rsid w:val="5E7917B9"/>
    <w:rsid w:val="62076D56"/>
    <w:rsid w:val="625713E2"/>
    <w:rsid w:val="64E51541"/>
    <w:rsid w:val="658D5E62"/>
    <w:rsid w:val="65A37A92"/>
    <w:rsid w:val="660262E3"/>
    <w:rsid w:val="662E74DD"/>
    <w:rsid w:val="671C7995"/>
    <w:rsid w:val="6A9C742C"/>
    <w:rsid w:val="6AC26A07"/>
    <w:rsid w:val="6B5F3973"/>
    <w:rsid w:val="6ECB0CCE"/>
    <w:rsid w:val="70A022F3"/>
    <w:rsid w:val="76342ACC"/>
    <w:rsid w:val="76A001B0"/>
    <w:rsid w:val="774B3752"/>
    <w:rsid w:val="77B85DD2"/>
    <w:rsid w:val="783536DC"/>
    <w:rsid w:val="785B2D12"/>
    <w:rsid w:val="79C033D2"/>
    <w:rsid w:val="7AD53E0A"/>
    <w:rsid w:val="7C0825DA"/>
    <w:rsid w:val="7C712125"/>
    <w:rsid w:val="7CF16704"/>
    <w:rsid w:val="7D630516"/>
    <w:rsid w:val="7D765C6D"/>
    <w:rsid w:val="7EAB6369"/>
    <w:rsid w:val="7EB61FCC"/>
    <w:rsid w:val="7F0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17</TotalTime>
  <ScaleCrop>false</ScaleCrop>
  <LinksUpToDate>false</LinksUpToDate>
  <CharactersWithSpaces>826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2022-03-17T09:23:00Z</dcterms:created>
  <dc:creator>Administrator</dc:creator>
  <cp:lastModifiedBy>旭日破晓</cp:lastModifiedBy>
  <cp:lastPrinted>2023-08-25T11:51:00Z</cp:lastPrinted>
  <dcterms:modified xsi:type="dcterms:W3CDTF">2023-11-29T10:05:14Z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9430147D469A4B02B6585EA54A00DA51_13</vt:lpwstr>
  </property>
</Properties>
</file>